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120A0">
      <w:pPr>
        <w:spacing w:line="560" w:lineRule="exact"/>
        <w:ind w:right="502" w:rightChars="23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附件7</w:t>
      </w:r>
    </w:p>
    <w:p w14:paraId="007C65BB">
      <w:pPr>
        <w:spacing w:line="560" w:lineRule="exact"/>
        <w:ind w:right="502" w:rightChars="23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3"/>
        <w:tblpPr w:leftFromText="180" w:rightFromText="180" w:vertAnchor="text" w:horzAnchor="page" w:tblpX="1576" w:tblpY="1115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3060"/>
        <w:gridCol w:w="3060"/>
      </w:tblGrid>
      <w:tr w14:paraId="3A05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</w:tcPr>
          <w:p w14:paraId="249C6FD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各区（功能区）</w:t>
            </w:r>
          </w:p>
        </w:tc>
        <w:tc>
          <w:tcPr>
            <w:tcW w:w="3060" w:type="dxa"/>
          </w:tcPr>
          <w:p w14:paraId="3F8963A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联络员</w:t>
            </w:r>
          </w:p>
        </w:tc>
        <w:tc>
          <w:tcPr>
            <w:tcW w:w="3060" w:type="dxa"/>
          </w:tcPr>
          <w:p w14:paraId="605FEFA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6D7E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3852631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武昌区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44BD896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龚健剑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64FA98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13163328569</w:t>
            </w:r>
          </w:p>
        </w:tc>
      </w:tr>
      <w:tr w14:paraId="465E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3B608B7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江岸区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2DA85B1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吴  昊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1B132E5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13817296140</w:t>
            </w:r>
          </w:p>
        </w:tc>
      </w:tr>
      <w:tr w14:paraId="29995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70697B5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长江新区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76BED6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赵  静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0F10A58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18162683087</w:t>
            </w:r>
          </w:p>
        </w:tc>
      </w:tr>
      <w:tr w14:paraId="364C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2FA87AD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硚口区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FFF0A2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肖志威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45501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13135659825</w:t>
            </w:r>
          </w:p>
        </w:tc>
      </w:tr>
      <w:tr w14:paraId="7632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3A7419E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东湖高新区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0657E7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王宇飞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454825C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13720385362</w:t>
            </w:r>
          </w:p>
        </w:tc>
      </w:tr>
      <w:tr w14:paraId="027E6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2EDB277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汉阳区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8453A9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蔡国红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2A2AFA9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15337279075</w:t>
            </w:r>
          </w:p>
        </w:tc>
      </w:tr>
      <w:tr w14:paraId="6CD8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2A1D49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青山区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44EA4BC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李盛堂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1CB3BDF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15827141323</w:t>
            </w:r>
          </w:p>
        </w:tc>
      </w:tr>
      <w:tr w14:paraId="6399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21C6B27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蔡甸区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677BD4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苏子悦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605FD8B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15002713618</w:t>
            </w:r>
          </w:p>
        </w:tc>
      </w:tr>
      <w:tr w14:paraId="7855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4C3AF03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黄陂区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342BB46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张  雕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4272563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18171451230</w:t>
            </w:r>
          </w:p>
        </w:tc>
      </w:tr>
      <w:tr w14:paraId="12C5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13D96BD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东西湖区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975BCB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武  娇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74848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15071248656</w:t>
            </w:r>
          </w:p>
        </w:tc>
      </w:tr>
      <w:tr w14:paraId="06AD0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3FC7B0C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新洲区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301C477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张晓迪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7B3DFE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17513362002</w:t>
            </w:r>
          </w:p>
        </w:tc>
      </w:tr>
      <w:tr w14:paraId="003C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2BEC36E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经开区（汉南）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1A1EB33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李敬泉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41BB874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17340543667</w:t>
            </w:r>
          </w:p>
        </w:tc>
      </w:tr>
      <w:tr w14:paraId="28B0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68EA4AA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洪山区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17ABDE6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秦建军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148EB53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13814707718</w:t>
            </w:r>
          </w:p>
        </w:tc>
      </w:tr>
      <w:tr w14:paraId="473F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5C6DA63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江汉区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3F5E47C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张  震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2F93C22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13659875526</w:t>
            </w:r>
          </w:p>
        </w:tc>
      </w:tr>
      <w:tr w14:paraId="253A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126E1B5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江夏区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A36DD5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郭洪亮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2CF7639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19224622016</w:t>
            </w:r>
          </w:p>
        </w:tc>
      </w:tr>
      <w:tr w14:paraId="2905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060" w:type="dxa"/>
            <w:shd w:val="clear" w:color="auto" w:fill="auto"/>
            <w:vAlign w:val="center"/>
          </w:tcPr>
          <w:p w14:paraId="10B8F0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东湖风景区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6F01817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宋  福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73F0EC7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18271838121</w:t>
            </w:r>
          </w:p>
        </w:tc>
      </w:tr>
    </w:tbl>
    <w:p w14:paraId="3BCAD42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“人工智能+交通运输”工作联络信息表</w:t>
      </w:r>
    </w:p>
    <w:p w14:paraId="10839C98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8356490"/>
    <w:rsid w:val="6F1B6955"/>
    <w:rsid w:val="792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311</Characters>
  <Lines>0</Lines>
  <Paragraphs>0</Paragraphs>
  <TotalTime>0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2026-08-27T10:11:00Z</dcterms:created>
  <dc:creator>future</dc:creator>
  <cp:lastModifiedBy>iamann</cp:lastModifiedBy>
  <cp:lastPrinted>2026-08-27T10:30:00Z</cp:lastPrinted>
  <dcterms:modified xsi:type="dcterms:W3CDTF">2026-08-28T08:29:38Z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F396E454E73C4881A77670BF8DC2B592_13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