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EF07">
      <w:pPr>
        <w:tabs>
          <w:tab w:val="left" w:pos="660"/>
        </w:tabs>
        <w:spacing w:line="560" w:lineRule="exact"/>
        <w:jc w:val="left"/>
        <w:rPr>
          <w:rFonts w:hint="eastAsia" w:ascii="Times New Roman" w:hAnsi="Times New Roman" w:eastAsia="黑体" w:cs="Times New Roman"/>
          <w:color w:val="auto"/>
          <w:szCs w:val="30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Cs w:val="30"/>
        </w:rPr>
        <w:t>附件</w:t>
      </w:r>
      <w:r>
        <w:rPr>
          <w:rFonts w:hint="eastAsia" w:ascii="Times New Roman" w:hAnsi="Times New Roman" w:eastAsia="黑体" w:cs="Times New Roman"/>
          <w:color w:val="auto"/>
          <w:szCs w:val="30"/>
          <w:lang w:val="en-US" w:eastAsia="zh-CN"/>
        </w:rPr>
        <w:t>3</w:t>
      </w:r>
    </w:p>
    <w:p w14:paraId="7827375C"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3375A58D">
      <w:pPr>
        <w:tabs>
          <w:tab w:val="left" w:pos="6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武汉市2026年度事业单位公开招聘</w:t>
      </w:r>
    </w:p>
    <w:p w14:paraId="3B21C9A3">
      <w:pPr>
        <w:tabs>
          <w:tab w:val="left" w:pos="6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部分岗位专业面试考生须知</w:t>
      </w:r>
    </w:p>
    <w:p w14:paraId="75C72EEB">
      <w:pPr>
        <w:tabs>
          <w:tab w:val="left" w:pos="660"/>
        </w:tabs>
        <w:spacing w:line="560" w:lineRule="exact"/>
        <w:rPr>
          <w:rFonts w:ascii="Times New Roman" w:hAnsi="Times New Roman" w:eastAsia="CESI仿宋-GB13000" w:cs="Times New Roman"/>
          <w:color w:val="auto"/>
          <w:sz w:val="32"/>
          <w:szCs w:val="32"/>
        </w:rPr>
      </w:pPr>
    </w:p>
    <w:p w14:paraId="7EC32F36">
      <w:pPr>
        <w:pStyle w:val="11"/>
        <w:framePr w:wrap="auto" w:vAnchor="margin" w:hAnchor="text" w:yAlign="inline"/>
        <w:spacing w:after="0"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1.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专业面试的考生岗位包括：</w:t>
      </w:r>
      <w:r>
        <w:rPr>
          <w:rStyle w:val="12"/>
          <w:rFonts w:hint="default" w:ascii="Times New Roman" w:hAnsi="Times New Roman" w:eastAsia="仿宋" w:cs="Times New Roman"/>
          <w:b/>
          <w:bCs/>
          <w:color w:val="auto"/>
          <w:lang w:val="en-US" w:eastAsia="zh-CN"/>
        </w:rPr>
        <w:t>武汉汉剧院汉剧演员岗位（260000500503）、汉剧演奏员岗位（260000500502）；武汉爱乐乐团小提琴演奏员岗位（260000500716）、长号演奏员岗位（260000500719）；黄陂区楚剧团楚剧演员岗位（261602500501）</w:t>
      </w:r>
      <w:r>
        <w:rPr>
          <w:rStyle w:val="12"/>
          <w:rFonts w:hint="default" w:ascii="Times New Roman" w:hAnsi="Times New Roman" w:eastAsia="仿宋" w:cs="Times New Roman"/>
          <w:color w:val="auto"/>
          <w:lang w:val="en-US" w:eastAsia="zh-CN"/>
        </w:rPr>
        <w:t>。相关岗位考生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须认真阅读并严格遵守本须知。</w:t>
      </w:r>
    </w:p>
    <w:p w14:paraId="19A41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专业面试的考生，请于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5月23日（周六）到武汉市第一商业学校（江岸区江汉北路106号）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参加面试。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考生应认真确认个人面试时间、考点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和面试形式，避免因考试时间、地点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错误错失考试机会。</w:t>
      </w:r>
    </w:p>
    <w:p w14:paraId="7043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3.考生持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本人二代身份证原件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（或有效期内的临时身份证）和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纸质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《武汉市202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年度事业单位公开招聘面试通知书》于考试当天7: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0进场，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7:50面试考点大门关闭，未进入考点的考生视为自动放弃，取消面试资格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。</w:t>
      </w:r>
    </w:p>
    <w:p w14:paraId="4B16E994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4.考生在完成存包、签到、抽签后，应按照现场指引，直接前往相应候考室候考，请勿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在操场或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教学楼道内长期逗留。</w:t>
      </w:r>
    </w:p>
    <w:p w14:paraId="5134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.面试期间采取入闱封闭的办法进行管理。</w:t>
      </w:r>
      <w:r>
        <w:rPr>
          <w:rFonts w:ascii="Times New Roman" w:hAnsi="Times New Roman" w:eastAsia="仿宋" w:cs="Times New Roman"/>
          <w:sz w:val="32"/>
          <w:szCs w:val="32"/>
        </w:rPr>
        <w:t>除规定的服装、道具、乐器、U盘等用品外，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不得携带电子记事本类、手机、录音笔等任何储存、通讯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电子设备进入候考室，已带入的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须于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0前按考务工作人员的要求关闭电源放在指定位置集中保管。否则，按违规处理，取消面试资格。</w:t>
      </w:r>
    </w:p>
    <w:p w14:paraId="26AF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.考生存放个人物品后，进行身份确认并签到抽签。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考生将本人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</w:rPr>
        <w:t>二代身份证原件（或有效期内的临时身份证）、面试通知书（纸质版）随身携带至候考室内，切勿寄存。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对缺乏诚信、提供虚假信息者，一经查实，取消面试资格，已聘用的，取消聘用资格。</w:t>
      </w:r>
    </w:p>
    <w:p w14:paraId="5AFC4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.考生候考期间，不得擅离候考室，不得向外传递抽签信息，不得和考务人员进行非必要交流。考点范围内不得抽烟，不得大声喧哗。</w:t>
      </w:r>
    </w:p>
    <w:p w14:paraId="08B5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.考生需听从考场工作人员指挥，遵守面试纪律。在指定地点候考，按指定路线行进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</w:p>
    <w:p w14:paraId="1AC8E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除汉剧（楚剧）演员岗位考生可穿戴配备自选剧目表演服装和道具外，其他考生不得穿戴有明显特征的服装（含制式服装、校服或工作单位制服等）、饰品进入面试室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考生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面试期间，只允许说出抽签顺序号，严禁透露任何能关联个人身份的信息，包括但不限于姓名、工作单位、就读院校等，否则按违规处理，取消面试资格。面试后，不得将任何资料带离考场。</w:t>
      </w:r>
      <w:bookmarkStart w:id="0" w:name="_GoBack"/>
      <w:bookmarkEnd w:id="0"/>
    </w:p>
    <w:p w14:paraId="14E119EF">
      <w:pPr>
        <w:pStyle w:val="3"/>
        <w:ind w:firstLine="64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10.汉剧（楚剧）演员岗位，考场铺设专业地毯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服装、道具、伴奏音乐由考生自带，伴奏音乐（须为MP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格式）请提前备好并拷贝在U盘中（特别提醒：U盘中除伴奏音乐以外，不得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其他文件。为确保伴奏音乐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能够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正常拷贝、播放，考生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可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携带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备份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U盘）。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考生完成签到、抽签后，按照抽签顺序将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伴奏音乐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统一拷贝至候考室电脑，以个人抽签序号命名，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并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确保能够正常播放。面试环节，考生按主考官指令报告剧目名称后开始表演，时间不超过10分钟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不得有空翻等危险性动作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表演完成后，请说“展示完毕”。</w:t>
      </w:r>
    </w:p>
    <w:p w14:paraId="31404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11.汉剧演奏员岗位，服装、乐器由考生自带。考生完成签到、抽签后，可在候考室休息、调音。面试环节，考生按主考官指令报告曲目名称后开始演奏，时间不超过10分钟，演奏完成后，请说“展示完毕”。</w:t>
      </w:r>
    </w:p>
    <w:p w14:paraId="7D8D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12.乐团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小提琴、长号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演奏员岗位，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none"/>
          <w:lang w:val="en-US" w:eastAsia="zh-CN"/>
        </w:rPr>
        <w:t>考生从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u w:val="none"/>
          <w:lang w:val="en-US" w:eastAsia="zh-CN"/>
        </w:rPr>
        <w:t>规定的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none"/>
          <w:lang w:val="en-US" w:eastAsia="zh-CN"/>
        </w:rPr>
        <w:t>独奏曲目、交响乐作品片段中各选一首展示，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乐器由考生自带。独奏曲目、交响乐作品片段演奏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eastAsia="zh-CN"/>
        </w:rPr>
        <w:t>前，考生应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报告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eastAsia="zh-CN"/>
        </w:rPr>
        <w:t>选择的曲目（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片段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eastAsia="zh-CN"/>
        </w:rPr>
        <w:t>），工作人员将曲谱放置在谱架后，按主考官指令开始演奏。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none"/>
          <w:lang w:val="en-US" w:eastAsia="zh-CN"/>
        </w:rPr>
        <w:t>小提琴演奏员岗位展示时间共计15分钟，长号演奏员岗位展示时间共计10分钟。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演奏完成后，请说“展示完毕”。</w:t>
      </w:r>
    </w:p>
    <w:p w14:paraId="37603852">
      <w:pPr>
        <w:pStyle w:val="3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u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eastAsia="zh-CN"/>
        </w:rPr>
        <w:t>面试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过程中，考生要把握好时间。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eastAsia="zh-CN"/>
        </w:rPr>
        <w:t>每个环节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时间到，计时员会口头提醒，此时，考生应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立即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停止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展示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。</w:t>
      </w:r>
    </w:p>
    <w:p w14:paraId="1729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面试成绩宣布后，考生应在成绩通知单上签名确认。面试结束后，考生应迅速离开考场，不得在考场附近停留议论，不得以任何方式向考场内考生泄露考题。</w:t>
      </w:r>
    </w:p>
    <w:p w14:paraId="6654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.考生若有违纪违规行为，按《事业单位公开招聘违纪违规行为处理规定》（人社部令第35号）进行处理。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02B6923"/>
    <w:rsid w:val="00345EF5"/>
    <w:rsid w:val="004F3DE9"/>
    <w:rsid w:val="00577718"/>
    <w:rsid w:val="006D1EE4"/>
    <w:rsid w:val="00705450"/>
    <w:rsid w:val="008F51C6"/>
    <w:rsid w:val="009E5919"/>
    <w:rsid w:val="00A34D69"/>
    <w:rsid w:val="00CF5500"/>
    <w:rsid w:val="013E61E2"/>
    <w:rsid w:val="01785B98"/>
    <w:rsid w:val="01A158AD"/>
    <w:rsid w:val="023C4E17"/>
    <w:rsid w:val="029C1412"/>
    <w:rsid w:val="02DA63DE"/>
    <w:rsid w:val="033E696D"/>
    <w:rsid w:val="0370464D"/>
    <w:rsid w:val="039D7B38"/>
    <w:rsid w:val="03C50E3C"/>
    <w:rsid w:val="03E72B61"/>
    <w:rsid w:val="052851DF"/>
    <w:rsid w:val="057E5747"/>
    <w:rsid w:val="05EA2DDC"/>
    <w:rsid w:val="0631328E"/>
    <w:rsid w:val="0657752A"/>
    <w:rsid w:val="067601CC"/>
    <w:rsid w:val="074402CA"/>
    <w:rsid w:val="07941252"/>
    <w:rsid w:val="07F10452"/>
    <w:rsid w:val="07F92E63"/>
    <w:rsid w:val="082F2D28"/>
    <w:rsid w:val="086C5D2B"/>
    <w:rsid w:val="087B5F6E"/>
    <w:rsid w:val="08B17BE1"/>
    <w:rsid w:val="090D12BC"/>
    <w:rsid w:val="0A1466A5"/>
    <w:rsid w:val="0A193C90"/>
    <w:rsid w:val="0A656ED5"/>
    <w:rsid w:val="0A690774"/>
    <w:rsid w:val="0AAA2F1F"/>
    <w:rsid w:val="0AC37758"/>
    <w:rsid w:val="0B584344"/>
    <w:rsid w:val="0B770C6E"/>
    <w:rsid w:val="0B941820"/>
    <w:rsid w:val="0C175FAD"/>
    <w:rsid w:val="0C1B3CF0"/>
    <w:rsid w:val="0DAE46EF"/>
    <w:rsid w:val="0E1529C0"/>
    <w:rsid w:val="0E664FCA"/>
    <w:rsid w:val="0EB67D00"/>
    <w:rsid w:val="0EEF3211"/>
    <w:rsid w:val="0F307AB2"/>
    <w:rsid w:val="0F5372FC"/>
    <w:rsid w:val="0FED59A3"/>
    <w:rsid w:val="10022EE0"/>
    <w:rsid w:val="101B63B7"/>
    <w:rsid w:val="10A122E9"/>
    <w:rsid w:val="113F222E"/>
    <w:rsid w:val="11785740"/>
    <w:rsid w:val="11916802"/>
    <w:rsid w:val="11BA18B5"/>
    <w:rsid w:val="12597320"/>
    <w:rsid w:val="12BA7692"/>
    <w:rsid w:val="134578A4"/>
    <w:rsid w:val="14883EEC"/>
    <w:rsid w:val="14977C8B"/>
    <w:rsid w:val="14D964F6"/>
    <w:rsid w:val="157D7E57"/>
    <w:rsid w:val="1585667E"/>
    <w:rsid w:val="161B669A"/>
    <w:rsid w:val="167F2A1D"/>
    <w:rsid w:val="16D36F75"/>
    <w:rsid w:val="16FE33D5"/>
    <w:rsid w:val="177B5948"/>
    <w:rsid w:val="17946704"/>
    <w:rsid w:val="179F0E07"/>
    <w:rsid w:val="17CF1E32"/>
    <w:rsid w:val="17EF7DDE"/>
    <w:rsid w:val="181A30AD"/>
    <w:rsid w:val="18561C0B"/>
    <w:rsid w:val="194A79C2"/>
    <w:rsid w:val="19C77265"/>
    <w:rsid w:val="1A424B3D"/>
    <w:rsid w:val="1A75281D"/>
    <w:rsid w:val="1A7F18ED"/>
    <w:rsid w:val="1AF5633B"/>
    <w:rsid w:val="1B0B4F2F"/>
    <w:rsid w:val="1B505038"/>
    <w:rsid w:val="1B8076CB"/>
    <w:rsid w:val="1C5E5533"/>
    <w:rsid w:val="1CFB4D1D"/>
    <w:rsid w:val="1D4330A6"/>
    <w:rsid w:val="1E0C3498"/>
    <w:rsid w:val="1E4F15D7"/>
    <w:rsid w:val="1ED0096A"/>
    <w:rsid w:val="1F2C36C6"/>
    <w:rsid w:val="1FA94D17"/>
    <w:rsid w:val="1FC35DD8"/>
    <w:rsid w:val="204F3B10"/>
    <w:rsid w:val="20A26336"/>
    <w:rsid w:val="21CB366A"/>
    <w:rsid w:val="2265761B"/>
    <w:rsid w:val="2298370A"/>
    <w:rsid w:val="22C42C9F"/>
    <w:rsid w:val="249E0BC2"/>
    <w:rsid w:val="24E94533"/>
    <w:rsid w:val="24FF3D57"/>
    <w:rsid w:val="253D487F"/>
    <w:rsid w:val="255F2A47"/>
    <w:rsid w:val="25B82157"/>
    <w:rsid w:val="25C1725E"/>
    <w:rsid w:val="25C32FD6"/>
    <w:rsid w:val="263B7010"/>
    <w:rsid w:val="265E38D9"/>
    <w:rsid w:val="26A050C5"/>
    <w:rsid w:val="26DB434F"/>
    <w:rsid w:val="26E825C8"/>
    <w:rsid w:val="26EC030B"/>
    <w:rsid w:val="27743E5C"/>
    <w:rsid w:val="287700A8"/>
    <w:rsid w:val="294066EC"/>
    <w:rsid w:val="29D55BDF"/>
    <w:rsid w:val="2B0A5203"/>
    <w:rsid w:val="2B916B5A"/>
    <w:rsid w:val="2BCC2C18"/>
    <w:rsid w:val="2C097269"/>
    <w:rsid w:val="2C864D5D"/>
    <w:rsid w:val="2CFA4E04"/>
    <w:rsid w:val="2D574004"/>
    <w:rsid w:val="2DAC5BF8"/>
    <w:rsid w:val="2E62685B"/>
    <w:rsid w:val="2EDF69A7"/>
    <w:rsid w:val="2F067A90"/>
    <w:rsid w:val="2F1321AD"/>
    <w:rsid w:val="2F1877C3"/>
    <w:rsid w:val="2F875074"/>
    <w:rsid w:val="2FE73D65"/>
    <w:rsid w:val="2FFB15BE"/>
    <w:rsid w:val="309C4B4F"/>
    <w:rsid w:val="311741D6"/>
    <w:rsid w:val="312D3BE7"/>
    <w:rsid w:val="316A7252"/>
    <w:rsid w:val="319C46DB"/>
    <w:rsid w:val="31AB2B70"/>
    <w:rsid w:val="31B45EC9"/>
    <w:rsid w:val="31D04385"/>
    <w:rsid w:val="31E00A6C"/>
    <w:rsid w:val="32513718"/>
    <w:rsid w:val="32943604"/>
    <w:rsid w:val="32CC2D9E"/>
    <w:rsid w:val="33704071"/>
    <w:rsid w:val="337C2A16"/>
    <w:rsid w:val="33F77A49"/>
    <w:rsid w:val="341E3ACD"/>
    <w:rsid w:val="342A2472"/>
    <w:rsid w:val="34C74165"/>
    <w:rsid w:val="35521C81"/>
    <w:rsid w:val="35ED3757"/>
    <w:rsid w:val="361909F0"/>
    <w:rsid w:val="364F4412"/>
    <w:rsid w:val="36C1FEF3"/>
    <w:rsid w:val="37294C63"/>
    <w:rsid w:val="375A6BCB"/>
    <w:rsid w:val="37FB65FF"/>
    <w:rsid w:val="3809239F"/>
    <w:rsid w:val="38726196"/>
    <w:rsid w:val="38D94467"/>
    <w:rsid w:val="39D569DC"/>
    <w:rsid w:val="3A960861"/>
    <w:rsid w:val="3AD35612"/>
    <w:rsid w:val="3B2714C0"/>
    <w:rsid w:val="3C53008C"/>
    <w:rsid w:val="3CD218F9"/>
    <w:rsid w:val="3D2A703F"/>
    <w:rsid w:val="3D94095C"/>
    <w:rsid w:val="3DDD0555"/>
    <w:rsid w:val="3E083824"/>
    <w:rsid w:val="3E5F540E"/>
    <w:rsid w:val="3E6B5D7B"/>
    <w:rsid w:val="3EBEBA82"/>
    <w:rsid w:val="3F5D36FC"/>
    <w:rsid w:val="3FA532F5"/>
    <w:rsid w:val="3FB377C0"/>
    <w:rsid w:val="3FCC6AD3"/>
    <w:rsid w:val="3FFA53EF"/>
    <w:rsid w:val="4024478F"/>
    <w:rsid w:val="40416B7A"/>
    <w:rsid w:val="406E7B8B"/>
    <w:rsid w:val="40CF687B"/>
    <w:rsid w:val="40F2256A"/>
    <w:rsid w:val="41166258"/>
    <w:rsid w:val="412169AB"/>
    <w:rsid w:val="41742F7F"/>
    <w:rsid w:val="41911D83"/>
    <w:rsid w:val="432D1637"/>
    <w:rsid w:val="433504EC"/>
    <w:rsid w:val="43EF4B3E"/>
    <w:rsid w:val="440920A4"/>
    <w:rsid w:val="453C0257"/>
    <w:rsid w:val="462A00B0"/>
    <w:rsid w:val="4647240E"/>
    <w:rsid w:val="465810C1"/>
    <w:rsid w:val="46A2233C"/>
    <w:rsid w:val="46B67767"/>
    <w:rsid w:val="46D95039"/>
    <w:rsid w:val="46E82445"/>
    <w:rsid w:val="47680E90"/>
    <w:rsid w:val="47705F96"/>
    <w:rsid w:val="48657AC5"/>
    <w:rsid w:val="488416E9"/>
    <w:rsid w:val="48AE5D08"/>
    <w:rsid w:val="491D214E"/>
    <w:rsid w:val="495711BC"/>
    <w:rsid w:val="49690EEF"/>
    <w:rsid w:val="49EF5898"/>
    <w:rsid w:val="4A6C6EE9"/>
    <w:rsid w:val="4AC705C3"/>
    <w:rsid w:val="4B45444F"/>
    <w:rsid w:val="4BBC2A10"/>
    <w:rsid w:val="4BC0573E"/>
    <w:rsid w:val="4C6A38FC"/>
    <w:rsid w:val="4C7B78B7"/>
    <w:rsid w:val="4CBA03DF"/>
    <w:rsid w:val="4CBD57DA"/>
    <w:rsid w:val="4CBD7ED0"/>
    <w:rsid w:val="4EB70C79"/>
    <w:rsid w:val="4ED46203"/>
    <w:rsid w:val="50506965"/>
    <w:rsid w:val="50A62A29"/>
    <w:rsid w:val="51FB0B52"/>
    <w:rsid w:val="52483D98"/>
    <w:rsid w:val="52500E9E"/>
    <w:rsid w:val="52546BE0"/>
    <w:rsid w:val="52691F60"/>
    <w:rsid w:val="52E141EC"/>
    <w:rsid w:val="531225F7"/>
    <w:rsid w:val="53130849"/>
    <w:rsid w:val="53982AFD"/>
    <w:rsid w:val="541C1980"/>
    <w:rsid w:val="54244390"/>
    <w:rsid w:val="543F741C"/>
    <w:rsid w:val="54424585"/>
    <w:rsid w:val="54AA0D3A"/>
    <w:rsid w:val="54F93A6F"/>
    <w:rsid w:val="55306D65"/>
    <w:rsid w:val="564927D4"/>
    <w:rsid w:val="564B654C"/>
    <w:rsid w:val="566B44F9"/>
    <w:rsid w:val="570D735E"/>
    <w:rsid w:val="57CF2865"/>
    <w:rsid w:val="57FD73D2"/>
    <w:rsid w:val="59CA7788"/>
    <w:rsid w:val="5A272E2C"/>
    <w:rsid w:val="5A43745D"/>
    <w:rsid w:val="5A504131"/>
    <w:rsid w:val="5A6E44C2"/>
    <w:rsid w:val="5AF669C0"/>
    <w:rsid w:val="5B303F63"/>
    <w:rsid w:val="5BB3037A"/>
    <w:rsid w:val="5C5A1297"/>
    <w:rsid w:val="5C8C6F77"/>
    <w:rsid w:val="5CA03949"/>
    <w:rsid w:val="5CF977D8"/>
    <w:rsid w:val="5DAA35EC"/>
    <w:rsid w:val="5DD93AB7"/>
    <w:rsid w:val="5E3C677A"/>
    <w:rsid w:val="5EDA221B"/>
    <w:rsid w:val="5EEE5CC7"/>
    <w:rsid w:val="5F3062DF"/>
    <w:rsid w:val="609C38F3"/>
    <w:rsid w:val="60DB227B"/>
    <w:rsid w:val="60E92BEA"/>
    <w:rsid w:val="61112140"/>
    <w:rsid w:val="6143211E"/>
    <w:rsid w:val="617C3A5E"/>
    <w:rsid w:val="61DE64C6"/>
    <w:rsid w:val="62265778"/>
    <w:rsid w:val="62467BC8"/>
    <w:rsid w:val="626A1B08"/>
    <w:rsid w:val="62C765F0"/>
    <w:rsid w:val="63181564"/>
    <w:rsid w:val="63765F2D"/>
    <w:rsid w:val="63894210"/>
    <w:rsid w:val="639332E1"/>
    <w:rsid w:val="63B70D7D"/>
    <w:rsid w:val="63D336DD"/>
    <w:rsid w:val="650A75D2"/>
    <w:rsid w:val="6571727E"/>
    <w:rsid w:val="65744A4C"/>
    <w:rsid w:val="66AF3F8D"/>
    <w:rsid w:val="6712276E"/>
    <w:rsid w:val="67185FD7"/>
    <w:rsid w:val="6751773B"/>
    <w:rsid w:val="675F16E0"/>
    <w:rsid w:val="67921948"/>
    <w:rsid w:val="680E73DA"/>
    <w:rsid w:val="687A4A6F"/>
    <w:rsid w:val="69034A64"/>
    <w:rsid w:val="699E02E9"/>
    <w:rsid w:val="6A507835"/>
    <w:rsid w:val="6AA33E09"/>
    <w:rsid w:val="6AC56475"/>
    <w:rsid w:val="6AF40B09"/>
    <w:rsid w:val="6B96571C"/>
    <w:rsid w:val="6BEA3CBA"/>
    <w:rsid w:val="6CD01102"/>
    <w:rsid w:val="6CEB7CE9"/>
    <w:rsid w:val="6CEB7E0F"/>
    <w:rsid w:val="6D062D75"/>
    <w:rsid w:val="6E135155"/>
    <w:rsid w:val="6E2E4332"/>
    <w:rsid w:val="6E301E58"/>
    <w:rsid w:val="6E3A0F28"/>
    <w:rsid w:val="6E95615F"/>
    <w:rsid w:val="6E983DCC"/>
    <w:rsid w:val="6F79782E"/>
    <w:rsid w:val="6F865AA7"/>
    <w:rsid w:val="6F946416"/>
    <w:rsid w:val="6F9D14AC"/>
    <w:rsid w:val="6FCF744E"/>
    <w:rsid w:val="6FD902CD"/>
    <w:rsid w:val="704020FA"/>
    <w:rsid w:val="70C20D61"/>
    <w:rsid w:val="71025602"/>
    <w:rsid w:val="71A87F57"/>
    <w:rsid w:val="727F059A"/>
    <w:rsid w:val="72C9287B"/>
    <w:rsid w:val="72EE5E3E"/>
    <w:rsid w:val="737F73DD"/>
    <w:rsid w:val="73E3796C"/>
    <w:rsid w:val="744523D5"/>
    <w:rsid w:val="7447614D"/>
    <w:rsid w:val="7524023C"/>
    <w:rsid w:val="753C7334"/>
    <w:rsid w:val="756E770A"/>
    <w:rsid w:val="76B80C3C"/>
    <w:rsid w:val="771D13E7"/>
    <w:rsid w:val="7859644F"/>
    <w:rsid w:val="788F3C1F"/>
    <w:rsid w:val="789254BD"/>
    <w:rsid w:val="78A27DF6"/>
    <w:rsid w:val="78A8697D"/>
    <w:rsid w:val="79226841"/>
    <w:rsid w:val="79725A1A"/>
    <w:rsid w:val="79BD47BC"/>
    <w:rsid w:val="79CD61E0"/>
    <w:rsid w:val="7A8D0632"/>
    <w:rsid w:val="7A9419C0"/>
    <w:rsid w:val="7ADC6EC3"/>
    <w:rsid w:val="7BD1454E"/>
    <w:rsid w:val="7BE14791"/>
    <w:rsid w:val="7BF7B624"/>
    <w:rsid w:val="7C336FB7"/>
    <w:rsid w:val="7CEFB17D"/>
    <w:rsid w:val="7D26534D"/>
    <w:rsid w:val="7D2F3C22"/>
    <w:rsid w:val="7D87580C"/>
    <w:rsid w:val="7DDF2560"/>
    <w:rsid w:val="7DFBEDDF"/>
    <w:rsid w:val="7E0230E5"/>
    <w:rsid w:val="7E0E1A8A"/>
    <w:rsid w:val="7E1846B6"/>
    <w:rsid w:val="7E521976"/>
    <w:rsid w:val="7EE12CFA"/>
    <w:rsid w:val="7EF02F3D"/>
    <w:rsid w:val="B7EFEC70"/>
    <w:rsid w:val="B8FD1505"/>
    <w:rsid w:val="CA3B169E"/>
    <w:rsid w:val="CFA9DEED"/>
    <w:rsid w:val="DF7F9F6F"/>
    <w:rsid w:val="DFED1764"/>
    <w:rsid w:val="EFEF01B1"/>
    <w:rsid w:val="FEED4AF0"/>
    <w:rsid w:val="FF3FABC9"/>
    <w:rsid w:val="FF5B821D"/>
    <w:rsid w:val="FFF5C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Lines="0" w:afterAutospacing="0"/>
    </w:pPr>
  </w:style>
  <w:style w:type="paragraph" w:styleId="4">
    <w:name w:val="footer"/>
    <w:basedOn w:val="1"/>
    <w:next w:val="2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1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12">
    <w:name w:val="None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3</Pages>
  <Words>1423</Words>
  <Characters>1524</Characters>
  <Lines>7</Lines>
  <Paragraphs>1</Paragraphs>
  <TotalTime>0</TotalTime>
  <ScaleCrop>false</ScaleCrop>
  <LinksUpToDate>false</LinksUpToDate>
  <CharactersWithSpaces>1524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2021-07-16T06:56:00Z</dcterms:created>
  <dc:creator>李蓉蓉</dc:creator>
  <cp:lastModifiedBy>南荆</cp:lastModifiedBy>
  <cp:lastPrinted>2025-10-01T00:42:00Z</cp:lastPrinted>
  <dcterms:modified xsi:type="dcterms:W3CDTF">2026-05-18T07:20:04Z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eyJoZGlkIjoiOWI1ODhhMDBiYjdjMjY0ZmNlNzlhMzg0MDE3MTA3Y2IiLCJ1c2VySWQiOiIzMzMyNDI3MjMifQ==</vt:lpwstr>
  </property>
  <property fmtid="{D5CDD505-2E9C-101B-9397-08002B2CF9AE}" pid="4" name="ICV">
    <vt:lpwstr>26E87599491648CC99472E7FD52BD6DD_12</vt:lpwstr>
  </property>
</Properties>
</file>